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76" w:rsidRDefault="00666476">
      <w:pPr>
        <w:ind w:left="450" w:right="470"/>
        <w:jc w:val="center"/>
        <w:rPr>
          <w:b/>
          <w:bCs/>
          <w:sz w:val="84"/>
          <w:szCs w:val="84"/>
        </w:rPr>
      </w:pPr>
      <w:r>
        <w:rPr>
          <w:b/>
          <w:bCs/>
          <w:sz w:val="84"/>
          <w:szCs w:val="84"/>
        </w:rPr>
        <w:t>8225</w:t>
      </w:r>
    </w:p>
    <w:p w:rsidR="00666476" w:rsidRDefault="00666476">
      <w:pPr>
        <w:ind w:left="450" w:right="4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CHICK STARTER</w:t>
      </w:r>
    </w:p>
    <w:p w:rsidR="00666476" w:rsidRDefault="00666476">
      <w:pPr>
        <w:pBdr>
          <w:bottom w:val="single" w:sz="32" w:space="1" w:color="auto"/>
        </w:pBdr>
        <w:ind w:left="450" w:right="470"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THIS FEED IS FOR HATCHLINGS UNTIL 7 WEEKS OF AGE</w:t>
      </w:r>
    </w:p>
    <w:p w:rsidR="00666476" w:rsidRDefault="00666476">
      <w:pPr>
        <w:pBdr>
          <w:top w:val="single" w:sz="16" w:space="1" w:color="auto"/>
        </w:pBdr>
        <w:ind w:left="450" w:right="470"/>
        <w:jc w:val="center"/>
        <w:rPr>
          <w:rFonts w:ascii="Arial" w:hAnsi="Arial" w:cs="Arial"/>
          <w:sz w:val="12"/>
          <w:szCs w:val="12"/>
        </w:rPr>
      </w:pPr>
    </w:p>
    <w:p w:rsidR="00666476" w:rsidRDefault="00666476">
      <w:pPr>
        <w:ind w:left="450" w:right="470"/>
        <w:jc w:val="center"/>
        <w:rPr>
          <w:rFonts w:ascii="Arial" w:hAnsi="Arial" w:cs="Arial"/>
          <w:sz w:val="16"/>
          <w:szCs w:val="16"/>
        </w:rPr>
      </w:pPr>
    </w:p>
    <w:p w:rsidR="00666476" w:rsidRDefault="00666476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GUARANTEED ANALYSIS</w:t>
      </w:r>
    </w:p>
    <w:p w:rsidR="00666476" w:rsidRDefault="00666476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Crude Protein …….…………….………….…… Min. 22.5%</w:t>
      </w:r>
    </w:p>
    <w:p w:rsidR="00666476" w:rsidRDefault="00666476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Crude Fat ………….….…….………….…....…... Min. 3.0%</w:t>
      </w:r>
    </w:p>
    <w:p w:rsidR="00666476" w:rsidRDefault="00666476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Crude Fiber …..……….……………….…..…..... Max. 6.0%</w:t>
      </w:r>
    </w:p>
    <w:p w:rsidR="00666476" w:rsidRDefault="00666476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Calcium ….…….…………………… Min. 0.8%  Max. 1.8%</w:t>
      </w:r>
    </w:p>
    <w:p w:rsidR="00666476" w:rsidRDefault="00666476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Phosphorus …..………………..….…….……… Min. 0.58%</w:t>
      </w:r>
    </w:p>
    <w:p w:rsidR="00666476" w:rsidRDefault="00666476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Salt …..…………………..........… Min. 0.25%  Max. 0.65%</w:t>
      </w:r>
    </w:p>
    <w:p w:rsidR="00666476" w:rsidRDefault="00666476">
      <w:pPr>
        <w:ind w:left="450" w:right="47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Sodium ………………………..…. Min. 0.12%  Max. 0.20%</w:t>
      </w:r>
    </w:p>
    <w:p w:rsidR="00666476" w:rsidRDefault="00666476">
      <w:pPr>
        <w:ind w:left="450" w:right="470"/>
        <w:jc w:val="center"/>
        <w:rPr>
          <w:rFonts w:ascii="Arial" w:hAnsi="Arial" w:cs="Arial"/>
          <w:sz w:val="16"/>
          <w:szCs w:val="16"/>
        </w:rPr>
      </w:pPr>
    </w:p>
    <w:p w:rsidR="00666476" w:rsidRDefault="00666476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INGREDIENTS</w:t>
      </w:r>
    </w:p>
    <w:p w:rsidR="00666476" w:rsidRDefault="00666476">
      <w:pPr>
        <w:ind w:left="450" w:right="47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Cracked Corn, Soybean Meal, Extruded Soybeans, Calcium Carbonate, Monocalcium Phosphate, Salt, Vitamin E Supplement, Niacin Supplement, Vitamin B12 Supplement, Calcium Pantothenate, Roughage Products, Menadione, Nicotinamide Bisulfate, Vitamin A Supplement, Mineral Oil, Riboflavin Supplement, Vitamin D-3 Supplement, Choline Chloride, DL-Methionine Hydroxy Analogue, Folic Acid, Biotin, Pyridoxine Hydrochloride, Thiamine Mononitrate, Ferrous Sulfate, Zinc Sulfate, Manganese Sulfate, Sodium Selenite, Copper Sulfate, Ethylenediamine Dihydriodide, D-Activated Animal Sterol (Source of Vitamin D-3), DL-Alpha Tocopherol Acetate, Calcium Propionate (A Preservative).</w:t>
      </w:r>
    </w:p>
    <w:p w:rsidR="00666476" w:rsidRDefault="00666476">
      <w:pPr>
        <w:ind w:left="450" w:right="47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66476" w:rsidRDefault="00666476">
      <w:pPr>
        <w:ind w:left="450" w:right="47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FEEDING DIRECTIONS</w:t>
      </w:r>
    </w:p>
    <w:p w:rsidR="00666476" w:rsidRDefault="00666476">
      <w:pPr>
        <w:ind w:left="450" w:right="47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Feed as sole ration after hatching, until 7 weeks of age. </w:t>
      </w:r>
      <w:r>
        <w:rPr>
          <w:rFonts w:ascii="Arial" w:hAnsi="Arial" w:cs="Arial"/>
          <w:sz w:val="18"/>
          <w:szCs w:val="18"/>
        </w:rPr>
        <w:t xml:space="preserve">Provide birds continuous access to clean, cool water. Store feed in a cool, dry location free of insects, rodents, and other pests.  </w:t>
      </w:r>
      <w:r>
        <w:rPr>
          <w:rFonts w:ascii="Arial" w:hAnsi="Arial" w:cs="Arial"/>
          <w:i/>
          <w:iCs/>
          <w:sz w:val="18"/>
          <w:szCs w:val="18"/>
        </w:rPr>
        <w:t>Do not feed if mold or infestation occurs.</w:t>
      </w:r>
    </w:p>
    <w:p w:rsidR="00666476" w:rsidRDefault="00666476">
      <w:pPr>
        <w:ind w:left="450" w:right="47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666476" w:rsidRDefault="00666476">
      <w:pPr>
        <w:ind w:left="450" w:right="47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MANUFACTURED BY</w:t>
      </w:r>
    </w:p>
    <w:p w:rsidR="00666476" w:rsidRDefault="00666476">
      <w:pPr>
        <w:ind w:left="450" w:right="4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MEISS FEED AND SUPPLY</w:t>
      </w:r>
    </w:p>
    <w:p w:rsidR="00666476" w:rsidRDefault="00666476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245 S. STATE ROUTE 47, SIBLEY, IL  61773</w:t>
      </w:r>
    </w:p>
    <w:p w:rsidR="00666476" w:rsidRDefault="00666476">
      <w:pPr>
        <w:ind w:left="450" w:right="47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217-745-2302</w:t>
      </w:r>
    </w:p>
    <w:p w:rsidR="00666476" w:rsidRDefault="00666476">
      <w:pPr>
        <w:ind w:right="180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0000" w:rsidRDefault="00666476" w:rsidP="00666476">
      <w:pPr>
        <w:ind w:left="450" w:right="470"/>
        <w:jc w:val="center"/>
      </w:pPr>
      <w:r>
        <w:rPr>
          <w:rFonts w:ascii="Arial" w:hAnsi="Arial" w:cs="Arial"/>
          <w:b/>
          <w:bCs/>
          <w:sz w:val="18"/>
          <w:szCs w:val="18"/>
        </w:rPr>
        <w:t>NET WEIGHT:  50 LB BAG OR BULK INVOICE</w:t>
      </w:r>
    </w:p>
    <w:sectPr w:rsidR="00000000" w:rsidSect="00666476">
      <w:headerReference w:type="default" r:id="rId6"/>
      <w:footerReference w:type="default" r:id="rId7"/>
      <w:pgSz w:w="12240" w:h="15840"/>
      <w:pgMar w:top="287" w:right="3456" w:bottom="3887" w:left="3456" w:header="720" w:footer="388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476" w:rsidRDefault="00666476" w:rsidP="00666476">
      <w:r>
        <w:separator/>
      </w:r>
    </w:p>
  </w:endnote>
  <w:endnote w:type="continuationSeparator" w:id="1">
    <w:p w:rsidR="00666476" w:rsidRDefault="00666476" w:rsidP="00666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6" w:rsidRDefault="0066647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476" w:rsidRDefault="00666476" w:rsidP="00666476">
      <w:r>
        <w:separator/>
      </w:r>
    </w:p>
  </w:footnote>
  <w:footnote w:type="continuationSeparator" w:id="1">
    <w:p w:rsidR="00666476" w:rsidRDefault="00666476" w:rsidP="00666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76" w:rsidRDefault="0066647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666476"/>
    <w:rsid w:val="0066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